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1518" w14:textId="43AA9DB1" w:rsidR="00BF541A" w:rsidRPr="00BF541A" w:rsidRDefault="004A0C75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Managed Care Contract</w:t>
      </w:r>
      <w:r w:rsidR="00D90C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Manager</w:t>
      </w:r>
    </w:p>
    <w:p w14:paraId="5BF34CE8" w14:textId="36A23998" w:rsidR="00E342DE" w:rsidRDefault="00E342DE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Northeast Family Services</w:t>
      </w:r>
    </w:p>
    <w:p w14:paraId="08885DDB" w14:textId="437A9F5E" w:rsidR="00471E00" w:rsidRDefault="00471E00" w:rsidP="00E342D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Lawrence, MA</w:t>
      </w:r>
    </w:p>
    <w:p w14:paraId="150BD90E" w14:textId="77777777" w:rsidR="00BB789A" w:rsidRDefault="00BB789A" w:rsidP="00E342DE">
      <w:pPr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F5B16D4" w14:textId="77777777" w:rsidR="00BB789A" w:rsidRDefault="00BB789A" w:rsidP="00BB789A">
      <w:pPr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14:paraId="48B24980" w14:textId="75235D24" w:rsidR="000E19AD" w:rsidRPr="00A25486" w:rsidRDefault="000E19AD" w:rsidP="003E498A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A25486">
        <w:rPr>
          <w:rStyle w:val="Strong"/>
          <w:rFonts w:ascii="Arial" w:hAnsi="Arial" w:cs="Arial"/>
        </w:rPr>
        <w:t xml:space="preserve">Are you interested in working for a dynamic organization that is invested in their clients and staff? </w:t>
      </w:r>
    </w:p>
    <w:p w14:paraId="5652D6E4" w14:textId="77777777" w:rsidR="004A0C75" w:rsidRPr="00A25486" w:rsidRDefault="004A0C75" w:rsidP="00CF4057">
      <w:pPr>
        <w:rPr>
          <w:rFonts w:ascii="Arial" w:eastAsia="Times New Roman" w:hAnsi="Arial" w:cs="Arial"/>
          <w:sz w:val="24"/>
          <w:szCs w:val="24"/>
        </w:rPr>
      </w:pPr>
    </w:p>
    <w:p w14:paraId="65D890BD" w14:textId="0CD2CFC3" w:rsidR="00B46C47" w:rsidRPr="00A25486" w:rsidRDefault="002A1A8E" w:rsidP="00B46C47">
      <w:p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Under the direction of the Senior V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>ice President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, this position will be responsible for a wide variety of duties related to the development, implementation and ongoing management of the agency’s multi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state managed care contracting function. Primary responsibilities include contract negotiation, administration, review and analysis of contract proposals, development of managed care strategies, 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serving as 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a liaison to external and internal custome</w:t>
      </w:r>
      <w:r w:rsidR="00AA3953" w:rsidRPr="00A25486">
        <w:rPr>
          <w:rFonts w:ascii="Arial" w:hAnsi="Arial" w:cs="Arial"/>
          <w:sz w:val="24"/>
          <w:szCs w:val="24"/>
          <w:shd w:val="clear" w:color="auto" w:fill="FFFFFF"/>
        </w:rPr>
        <w:t>rs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and other special projects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as assigned.</w:t>
      </w:r>
      <w:r w:rsidR="00B46C47" w:rsidRPr="00A25486">
        <w:rPr>
          <w:rFonts w:ascii="Arial" w:hAnsi="Arial" w:cs="Arial"/>
          <w:sz w:val="24"/>
          <w:szCs w:val="24"/>
        </w:rPr>
        <w:t xml:space="preserve"> </w:t>
      </w:r>
    </w:p>
    <w:p w14:paraId="6023DE97" w14:textId="77777777" w:rsidR="00B46C47" w:rsidRPr="00A25486" w:rsidRDefault="00B46C47" w:rsidP="00B46C47">
      <w:pPr>
        <w:rPr>
          <w:rFonts w:ascii="Arial" w:hAnsi="Arial" w:cs="Arial"/>
          <w:sz w:val="24"/>
          <w:szCs w:val="24"/>
        </w:rPr>
      </w:pPr>
    </w:p>
    <w:p w14:paraId="51B693E4" w14:textId="03705ECE" w:rsidR="00471E00" w:rsidRPr="00A25486" w:rsidRDefault="000237EA" w:rsidP="00A2548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A25486">
        <w:rPr>
          <w:rFonts w:ascii="Arial" w:hAnsi="Arial" w:cs="Arial"/>
          <w:sz w:val="24"/>
          <w:szCs w:val="24"/>
        </w:rPr>
        <w:t>The Managed Care Contract</w:t>
      </w:r>
      <w:r w:rsidR="00D90C84">
        <w:rPr>
          <w:rFonts w:ascii="Arial" w:hAnsi="Arial" w:cs="Arial"/>
          <w:sz w:val="24"/>
          <w:szCs w:val="24"/>
        </w:rPr>
        <w:t>s</w:t>
      </w:r>
      <w:r w:rsidRPr="00A25486">
        <w:rPr>
          <w:rFonts w:ascii="Arial" w:hAnsi="Arial" w:cs="Arial"/>
          <w:sz w:val="24"/>
          <w:szCs w:val="24"/>
        </w:rPr>
        <w:t xml:space="preserve"> Manager is </w:t>
      </w:r>
      <w:r w:rsidR="00B46C47" w:rsidRPr="00A25486">
        <w:rPr>
          <w:rFonts w:ascii="Arial" w:hAnsi="Arial" w:cs="Arial"/>
          <w:sz w:val="24"/>
          <w:szCs w:val="24"/>
        </w:rPr>
        <w:t xml:space="preserve">responsible for reaching out to providers to develop a network and evaluate, negotiate, and implement new contracts. </w:t>
      </w:r>
      <w:r w:rsidRPr="00A25486">
        <w:rPr>
          <w:rFonts w:ascii="Arial" w:hAnsi="Arial" w:cs="Arial"/>
          <w:sz w:val="24"/>
          <w:szCs w:val="24"/>
        </w:rPr>
        <w:t>You</w:t>
      </w:r>
      <w:r w:rsidR="00B46C47" w:rsidRPr="00A25486">
        <w:rPr>
          <w:rFonts w:ascii="Arial" w:hAnsi="Arial" w:cs="Arial"/>
          <w:sz w:val="24"/>
          <w:szCs w:val="24"/>
        </w:rPr>
        <w:t xml:space="preserve"> must be able to identify appropriate contracting, collaborate with organizations to understand payer-specific requirements, maintain appropriate documentation and review contract performances to make the right recommendations. </w:t>
      </w:r>
      <w:r w:rsidRPr="00A25486">
        <w:rPr>
          <w:rFonts w:ascii="Arial" w:hAnsi="Arial" w:cs="Arial"/>
          <w:sz w:val="24"/>
          <w:szCs w:val="24"/>
        </w:rPr>
        <w:t>The Manager Care Contract Manager must also</w:t>
      </w:r>
      <w:r w:rsidR="00B46C47" w:rsidRPr="00A25486">
        <w:rPr>
          <w:rFonts w:ascii="Arial" w:hAnsi="Arial" w:cs="Arial"/>
          <w:sz w:val="24"/>
          <w:szCs w:val="24"/>
        </w:rPr>
        <w:t xml:space="preserve"> coordinate with other internal team members to ensure contractual terms.</w:t>
      </w:r>
    </w:p>
    <w:p w14:paraId="156B7407" w14:textId="77777777" w:rsidR="00471E00" w:rsidRPr="00A25486" w:rsidRDefault="00471E00" w:rsidP="00CF4057">
      <w:pPr>
        <w:rPr>
          <w:rFonts w:ascii="Arial" w:eastAsia="Times New Roman" w:hAnsi="Arial" w:cs="Arial"/>
          <w:sz w:val="24"/>
          <w:szCs w:val="24"/>
        </w:rPr>
      </w:pPr>
    </w:p>
    <w:p w14:paraId="17F13F37" w14:textId="77777777" w:rsidR="00B46C47" w:rsidRPr="00A25486" w:rsidRDefault="00B46C47" w:rsidP="00CF4057">
      <w:pPr>
        <w:rPr>
          <w:rFonts w:ascii="Arial" w:eastAsia="Times New Roman" w:hAnsi="Arial" w:cs="Arial"/>
          <w:sz w:val="24"/>
          <w:szCs w:val="24"/>
        </w:rPr>
      </w:pPr>
    </w:p>
    <w:p w14:paraId="7BC51208" w14:textId="77777777" w:rsidR="00743A09" w:rsidRPr="00A25486" w:rsidRDefault="00042843" w:rsidP="00743A09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25486">
        <w:rPr>
          <w:rFonts w:ascii="Arial" w:hAnsi="Arial" w:cs="Arial"/>
          <w:b/>
          <w:bCs/>
          <w:sz w:val="24"/>
          <w:szCs w:val="24"/>
          <w:u w:val="single"/>
        </w:rPr>
        <w:t>Responsibilities</w:t>
      </w:r>
    </w:p>
    <w:p w14:paraId="3DA7CAFE" w14:textId="53A3B389" w:rsidR="00447ECE" w:rsidRPr="00A25486" w:rsidRDefault="004A0C75" w:rsidP="00447ECE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Assist in the development of an overall strategy for the managed care contracting activities for the agency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- d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evelop new managed care contracts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>; modify existing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contracts with health plans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>; r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eview contract language</w:t>
      </w:r>
      <w:r w:rsidR="00B46C47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rate and fee proposals</w:t>
      </w:r>
      <w:r w:rsidR="00B46C47" w:rsidRPr="00A25486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complete market analysis comparisons</w:t>
      </w:r>
      <w:r w:rsidR="00B46C47" w:rsidRPr="00A25486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evaluate proposal</w:t>
      </w:r>
      <w:r w:rsidR="00B46C47" w:rsidRPr="00A2548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and present to senior leadership and membership</w:t>
      </w:r>
    </w:p>
    <w:p w14:paraId="3C1A1B9D" w14:textId="77777777" w:rsidR="00132731" w:rsidRPr="00A25486" w:rsidRDefault="004A0C75" w:rsidP="00132731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Participate</w:t>
      </w:r>
      <w:r w:rsidR="00447ECE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in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, develop, maintain and communicate alternative payment contracts that promote the provision of high-quality and cost-efficient care such as pay-for-performance, bundled payments, shared-savings, risk sharing and global payment arrangements</w:t>
      </w:r>
    </w:p>
    <w:p w14:paraId="61D625F6" w14:textId="77777777" w:rsidR="00132731" w:rsidRPr="00A25486" w:rsidRDefault="004A0C75" w:rsidP="00132731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Act as a liaison to internal departments and external partners (health plan contracting and provider relations management)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>; d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evelop decision support and presentation materials for leadership making key decisions in critical areas</w:t>
      </w:r>
    </w:p>
    <w:p w14:paraId="42FF7C1C" w14:textId="77777777" w:rsidR="00132731" w:rsidRPr="00A25486" w:rsidRDefault="004A0C75" w:rsidP="00132731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Understand and disseminate healthcare market and industry changes including impacts due to 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Affordable Care Act, Health Exchange and regulatory requirements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communicate the impact of these changes to the agency</w:t>
      </w:r>
    </w:p>
    <w:p w14:paraId="6871BC31" w14:textId="4EE10857" w:rsidR="00132731" w:rsidRPr="00A25486" w:rsidRDefault="004A0C75" w:rsidP="00132731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Support compliance with State regulatory requirements 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>&amp; reporting</w:t>
      </w:r>
    </w:p>
    <w:p w14:paraId="405DF3B4" w14:textId="77777777" w:rsidR="00132731" w:rsidRPr="00A25486" w:rsidRDefault="004A0C75" w:rsidP="00132731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Follow-up with payers to address global contracting issues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>; e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nsure and interpret payer compliance to contract language and provisions and follow-up on issues as appropriate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>; a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ttend meetings with contracted health plans to address complex operational and/or payment issues</w:t>
      </w:r>
      <w:r w:rsidR="00132731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work with stakeholders to develop internal process changes as needed</w:t>
      </w:r>
    </w:p>
    <w:p w14:paraId="213437F6" w14:textId="1B4ED24D" w:rsidR="00373B26" w:rsidRPr="00A25486" w:rsidRDefault="004A0C75" w:rsidP="00132731">
      <w:pPr>
        <w:pStyle w:val="ListParagraph"/>
        <w:numPr>
          <w:ilvl w:val="0"/>
          <w:numId w:val="4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Develop, review and communicate operational and clinical contract requirements</w:t>
      </w:r>
      <w:r w:rsidR="005E1ADA" w:rsidRPr="00A25486">
        <w:rPr>
          <w:rFonts w:ascii="Arial" w:hAnsi="Arial" w:cs="Arial"/>
          <w:sz w:val="24"/>
          <w:szCs w:val="24"/>
          <w:shd w:val="clear" w:color="auto" w:fill="FFFFFF"/>
        </w:rPr>
        <w:t>; a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ssist with pay for performance and bonus program settlement and distribution process</w:t>
      </w:r>
      <w:r w:rsidRPr="00A25486">
        <w:rPr>
          <w:rFonts w:ascii="Arial" w:hAnsi="Arial" w:cs="Arial"/>
          <w:sz w:val="24"/>
          <w:szCs w:val="24"/>
        </w:rPr>
        <w:br/>
      </w:r>
    </w:p>
    <w:p w14:paraId="4DA96262" w14:textId="77777777" w:rsidR="00734F29" w:rsidRPr="00A25486" w:rsidRDefault="00734F29" w:rsidP="003E498A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DA10FA1" w14:textId="20695914" w:rsidR="004927FD" w:rsidRPr="00A25486" w:rsidRDefault="00491EBC" w:rsidP="003E498A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25486">
        <w:rPr>
          <w:rFonts w:ascii="Arial" w:eastAsia="Times New Roman" w:hAnsi="Arial" w:cs="Arial"/>
          <w:b/>
          <w:bCs/>
          <w:sz w:val="24"/>
          <w:szCs w:val="24"/>
          <w:u w:val="single"/>
        </w:rPr>
        <w:t>Requirements</w:t>
      </w:r>
    </w:p>
    <w:p w14:paraId="0995591A" w14:textId="519B0574" w:rsidR="00DC6A60" w:rsidRPr="00A25486" w:rsidRDefault="00DC6A60" w:rsidP="002A1A8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Bachelor of Science </w:t>
      </w:r>
      <w:r w:rsidR="00FF6DB6" w:rsidRPr="00A25486">
        <w:rPr>
          <w:rFonts w:ascii="Arial" w:hAnsi="Arial" w:cs="Arial"/>
          <w:sz w:val="24"/>
          <w:szCs w:val="24"/>
          <w:shd w:val="clear" w:color="auto" w:fill="FFFFFF"/>
        </w:rPr>
        <w:t>required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, Master of Arts</w:t>
      </w:r>
      <w:r w:rsidR="00FF6DB6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preferred</w:t>
      </w:r>
    </w:p>
    <w:p w14:paraId="10CC6001" w14:textId="56A605C7" w:rsidR="00391209" w:rsidRPr="00A25486" w:rsidRDefault="005F3F9C" w:rsidP="002A1A8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</w:rPr>
        <w:t>5 years</w:t>
      </w:r>
      <w:r w:rsidR="002A1A8E" w:rsidRPr="00A25486">
        <w:rPr>
          <w:rFonts w:ascii="Arial" w:hAnsi="Arial" w:cs="Arial"/>
          <w:sz w:val="24"/>
          <w:szCs w:val="24"/>
        </w:rPr>
        <w:t xml:space="preserve"> of experience in healthcare, </w:t>
      </w:r>
      <w:r w:rsidRPr="00A25486">
        <w:rPr>
          <w:rFonts w:ascii="Arial" w:hAnsi="Arial" w:cs="Arial"/>
          <w:sz w:val="24"/>
          <w:szCs w:val="24"/>
        </w:rPr>
        <w:t>managed care</w:t>
      </w:r>
      <w:r w:rsidR="007C50D5" w:rsidRPr="00A25486">
        <w:rPr>
          <w:rFonts w:ascii="Arial" w:hAnsi="Arial" w:cs="Arial"/>
          <w:sz w:val="24"/>
          <w:szCs w:val="24"/>
        </w:rPr>
        <w:t xml:space="preserve">, </w:t>
      </w:r>
      <w:r w:rsidRPr="00A25486">
        <w:rPr>
          <w:rFonts w:ascii="Arial" w:hAnsi="Arial" w:cs="Arial"/>
          <w:sz w:val="24"/>
          <w:szCs w:val="24"/>
        </w:rPr>
        <w:t>payer expertise</w:t>
      </w:r>
      <w:r w:rsidR="007C50D5" w:rsidRPr="00A25486">
        <w:rPr>
          <w:rFonts w:ascii="Arial" w:hAnsi="Arial" w:cs="Arial"/>
          <w:sz w:val="24"/>
          <w:szCs w:val="24"/>
        </w:rPr>
        <w:t xml:space="preserve"> or contract modeling and analysis</w:t>
      </w:r>
    </w:p>
    <w:p w14:paraId="12A07D04" w14:textId="229BF40B" w:rsidR="003C2878" w:rsidRPr="00A25486" w:rsidRDefault="007C50D5" w:rsidP="002A1A8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Physician Hospital Organization (PHO)</w:t>
      </w:r>
      <w:r w:rsidR="003C2878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Accountable Care Organization (ACO)</w:t>
      </w:r>
      <w:r w:rsidR="003C2878" w:rsidRPr="00A25486">
        <w:rPr>
          <w:rFonts w:ascii="Arial" w:hAnsi="Arial" w:cs="Arial"/>
          <w:sz w:val="24"/>
          <w:szCs w:val="24"/>
          <w:shd w:val="clear" w:color="auto" w:fill="FFFFFF"/>
        </w:rPr>
        <w:t>, Provider focus</w:t>
      </w:r>
      <w:r w:rsidRPr="00A25486">
        <w:rPr>
          <w:rFonts w:ascii="Arial" w:hAnsi="Arial" w:cs="Arial"/>
          <w:sz w:val="24"/>
          <w:szCs w:val="24"/>
          <w:shd w:val="clear" w:color="auto" w:fill="FFFFFF"/>
        </w:rPr>
        <w:t>ed work</w:t>
      </w:r>
      <w:r w:rsidR="003C2878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 or experience</w:t>
      </w:r>
    </w:p>
    <w:p w14:paraId="64E90417" w14:textId="00FEA1F6" w:rsidR="00DC6A60" w:rsidRPr="00A25486" w:rsidRDefault="00974EFA" w:rsidP="00DC6A6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</w:rPr>
        <w:lastRenderedPageBreak/>
        <w:t>T</w:t>
      </w:r>
      <w:r w:rsidR="00DC6A60" w:rsidRPr="00A25486">
        <w:rPr>
          <w:rFonts w:ascii="Arial" w:hAnsi="Arial" w:cs="Arial"/>
          <w:sz w:val="24"/>
          <w:szCs w:val="24"/>
        </w:rPr>
        <w:t>horough knowledge of revenue codes, CPT codes and health care delivery systems, particularly government</w:t>
      </w:r>
      <w:r w:rsidR="00491EBC" w:rsidRPr="00A25486">
        <w:rPr>
          <w:rFonts w:ascii="Arial" w:hAnsi="Arial" w:cs="Arial"/>
          <w:sz w:val="24"/>
          <w:szCs w:val="24"/>
        </w:rPr>
        <w:t xml:space="preserve"> </w:t>
      </w:r>
      <w:r w:rsidR="00DC6A60" w:rsidRPr="00A25486">
        <w:rPr>
          <w:rFonts w:ascii="Arial" w:hAnsi="Arial" w:cs="Arial"/>
          <w:sz w:val="24"/>
          <w:szCs w:val="24"/>
        </w:rPr>
        <w:t>and commercial</w:t>
      </w:r>
      <w:r w:rsidR="00491EBC" w:rsidRPr="00A25486">
        <w:rPr>
          <w:rFonts w:ascii="Arial" w:hAnsi="Arial" w:cs="Arial"/>
          <w:sz w:val="24"/>
          <w:szCs w:val="24"/>
        </w:rPr>
        <w:t xml:space="preserve"> </w:t>
      </w:r>
      <w:r w:rsidR="00DC6A60" w:rsidRPr="00A25486">
        <w:rPr>
          <w:rFonts w:ascii="Arial" w:hAnsi="Arial" w:cs="Arial"/>
          <w:sz w:val="24"/>
          <w:szCs w:val="24"/>
        </w:rPr>
        <w:t>sponsored programs such as Medicaid and Medicare</w:t>
      </w:r>
    </w:p>
    <w:p w14:paraId="797D7829" w14:textId="11919590" w:rsidR="00491EBC" w:rsidRPr="00A25486" w:rsidRDefault="00974EFA" w:rsidP="00DC6A6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K</w:t>
      </w:r>
      <w:r w:rsidR="00DC6A60" w:rsidRPr="00A25486">
        <w:rPr>
          <w:rFonts w:ascii="Arial" w:hAnsi="Arial" w:cs="Arial"/>
          <w:sz w:val="24"/>
          <w:szCs w:val="24"/>
          <w:shd w:val="clear" w:color="auto" w:fill="FFFFFF"/>
        </w:rPr>
        <w:t>nowledge of antitrust laws and regulations</w:t>
      </w:r>
    </w:p>
    <w:p w14:paraId="15362BBA" w14:textId="6D904678" w:rsidR="00DC6A60" w:rsidRPr="00A25486" w:rsidRDefault="00491EBC" w:rsidP="00DC6A60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DC6A60" w:rsidRPr="00A25486">
        <w:rPr>
          <w:rFonts w:ascii="Arial" w:hAnsi="Arial" w:cs="Arial"/>
          <w:sz w:val="24"/>
          <w:szCs w:val="24"/>
          <w:shd w:val="clear" w:color="auto" w:fill="FFFFFF"/>
        </w:rPr>
        <w:t xml:space="preserve">nderstanding of health care reimbursement </w:t>
      </w:r>
    </w:p>
    <w:p w14:paraId="50D55885" w14:textId="77777777" w:rsidR="005610A6" w:rsidRPr="00A25486" w:rsidRDefault="005610A6" w:rsidP="005610A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</w:rPr>
        <w:t xml:space="preserve">Strong communication and project management skills </w:t>
      </w:r>
    </w:p>
    <w:p w14:paraId="23B1D178" w14:textId="77777777" w:rsidR="005610A6" w:rsidRPr="00A25486" w:rsidRDefault="005610A6" w:rsidP="005610A6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</w:rPr>
        <w:t>Able to work independently as well as with team members</w:t>
      </w:r>
    </w:p>
    <w:p w14:paraId="7828E4B0" w14:textId="1E8F2FF0" w:rsidR="004C55BD" w:rsidRPr="00A25486" w:rsidRDefault="004C55BD" w:rsidP="004C55BD">
      <w:pPr>
        <w:rPr>
          <w:rFonts w:ascii="Arial" w:hAnsi="Arial" w:cs="Arial"/>
          <w:sz w:val="24"/>
          <w:szCs w:val="24"/>
        </w:rPr>
      </w:pPr>
    </w:p>
    <w:p w14:paraId="762EC4C7" w14:textId="77777777" w:rsidR="00FA5892" w:rsidRPr="00A25486" w:rsidRDefault="00FA5892" w:rsidP="004C55BD">
      <w:pPr>
        <w:rPr>
          <w:rFonts w:ascii="Arial" w:hAnsi="Arial" w:cs="Arial"/>
          <w:sz w:val="24"/>
          <w:szCs w:val="24"/>
        </w:rPr>
      </w:pPr>
    </w:p>
    <w:p w14:paraId="77635120" w14:textId="6E577794" w:rsidR="004C55BD" w:rsidRPr="00A25486" w:rsidRDefault="004C55BD" w:rsidP="004C55BD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A25486">
        <w:rPr>
          <w:rFonts w:ascii="Arial" w:eastAsia="Times New Roman" w:hAnsi="Arial" w:cs="Arial"/>
          <w:b/>
          <w:bCs/>
          <w:sz w:val="24"/>
          <w:szCs w:val="24"/>
          <w:u w:val="single"/>
        </w:rPr>
        <w:t>Benefits</w:t>
      </w:r>
      <w:r w:rsidRPr="00A254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2A61BB5A" w14:textId="77777777" w:rsidR="004C55BD" w:rsidRPr="00A25486" w:rsidRDefault="004C55BD" w:rsidP="004C55BD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A25486">
        <w:rPr>
          <w:rFonts w:ascii="Arial" w:eastAsia="Times New Roman" w:hAnsi="Arial" w:cs="Arial"/>
          <w:sz w:val="24"/>
          <w:szCs w:val="24"/>
        </w:rPr>
        <w:t>Health (75% coverage) &amp; Dental</w:t>
      </w:r>
    </w:p>
    <w:p w14:paraId="025D30DC" w14:textId="77777777" w:rsidR="004C55BD" w:rsidRPr="00A25486" w:rsidRDefault="004C55BD" w:rsidP="004C55BD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A25486">
        <w:rPr>
          <w:rFonts w:ascii="Arial" w:eastAsia="Times New Roman" w:hAnsi="Arial" w:cs="Arial"/>
          <w:sz w:val="24"/>
          <w:szCs w:val="24"/>
        </w:rPr>
        <w:t>3 weeks paid vacation &amp; 1 week paid sick time</w:t>
      </w:r>
    </w:p>
    <w:p w14:paraId="4C280E23" w14:textId="77777777" w:rsidR="004C55BD" w:rsidRPr="00A25486" w:rsidRDefault="004C55BD" w:rsidP="004C55BD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A25486">
        <w:rPr>
          <w:rFonts w:ascii="Arial" w:eastAsia="Times New Roman" w:hAnsi="Arial" w:cs="Arial"/>
          <w:sz w:val="24"/>
          <w:szCs w:val="24"/>
        </w:rPr>
        <w:t>9 paid holidays</w:t>
      </w:r>
    </w:p>
    <w:p w14:paraId="37B3209F" w14:textId="77777777" w:rsidR="004C55BD" w:rsidRPr="00A25486" w:rsidRDefault="004C55BD" w:rsidP="004C55BD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eastAsia="Times New Roman" w:hAnsi="Arial" w:cs="Arial"/>
          <w:color w:val="000000"/>
          <w:sz w:val="24"/>
          <w:szCs w:val="24"/>
        </w:rPr>
        <w:t>401k retirement plan with match (after 1 year of employment)</w:t>
      </w:r>
    </w:p>
    <w:p w14:paraId="6DF73E50" w14:textId="77777777" w:rsidR="004C55BD" w:rsidRPr="00A25486" w:rsidRDefault="004C55BD" w:rsidP="004C55BD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A25486">
        <w:rPr>
          <w:rFonts w:ascii="Arial" w:eastAsia="Times New Roman" w:hAnsi="Arial" w:cs="Arial"/>
          <w:color w:val="000000"/>
          <w:sz w:val="24"/>
          <w:szCs w:val="24"/>
        </w:rPr>
        <w:t>Life insurance</w:t>
      </w:r>
    </w:p>
    <w:p w14:paraId="4914CB3E" w14:textId="74A13332" w:rsidR="004C55BD" w:rsidRPr="00A25486" w:rsidRDefault="004C55BD" w:rsidP="004C55BD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</w:rPr>
      </w:pPr>
      <w:r w:rsidRPr="00A25486">
        <w:rPr>
          <w:rFonts w:ascii="Arial" w:eastAsia="Times New Roman" w:hAnsi="Arial" w:cs="Arial"/>
          <w:sz w:val="24"/>
          <w:szCs w:val="24"/>
        </w:rPr>
        <w:t>Mileage reimbursement</w:t>
      </w:r>
    </w:p>
    <w:p w14:paraId="3DC5E5FC" w14:textId="77777777" w:rsidR="004C55BD" w:rsidRPr="00A25486" w:rsidRDefault="004C55BD" w:rsidP="004C55BD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A25486">
        <w:rPr>
          <w:rFonts w:ascii="Arial" w:eastAsia="Times New Roman" w:hAnsi="Arial" w:cs="Arial"/>
          <w:sz w:val="24"/>
          <w:szCs w:val="24"/>
        </w:rPr>
        <w:t>Company provided laptop and cell phone</w:t>
      </w:r>
    </w:p>
    <w:p w14:paraId="6C14D3EE" w14:textId="77777777" w:rsidR="004C55BD" w:rsidRPr="00A25486" w:rsidRDefault="004C55BD" w:rsidP="004C55BD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</w:rPr>
        <w:t>Incentives</w:t>
      </w:r>
    </w:p>
    <w:p w14:paraId="37AB8703" w14:textId="7B400824" w:rsidR="004C55BD" w:rsidRPr="00A25486" w:rsidRDefault="004C55BD" w:rsidP="004C55BD">
      <w:pPr>
        <w:numPr>
          <w:ilvl w:val="0"/>
          <w:numId w:val="4"/>
        </w:numPr>
        <w:contextualSpacing/>
        <w:rPr>
          <w:rFonts w:ascii="Arial" w:hAnsi="Arial" w:cs="Arial"/>
          <w:sz w:val="24"/>
          <w:szCs w:val="24"/>
        </w:rPr>
      </w:pPr>
      <w:r w:rsidRPr="00A25486">
        <w:rPr>
          <w:rFonts w:ascii="Arial" w:eastAsia="Times New Roman" w:hAnsi="Arial" w:cs="Arial"/>
          <w:sz w:val="24"/>
          <w:szCs w:val="24"/>
        </w:rPr>
        <w:t>Longevity bonus</w:t>
      </w:r>
    </w:p>
    <w:p w14:paraId="62854509" w14:textId="2DB66321" w:rsidR="00FA5892" w:rsidRPr="00A25486" w:rsidRDefault="00FA5892" w:rsidP="00FA5892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4905C24D" w14:textId="7CFBF197" w:rsidR="00FA5892" w:rsidRPr="00A25486" w:rsidRDefault="00FA5892" w:rsidP="00FA5892">
      <w:pPr>
        <w:contextualSpacing/>
        <w:rPr>
          <w:rFonts w:ascii="Arial" w:eastAsia="Times New Roman" w:hAnsi="Arial" w:cs="Arial"/>
          <w:sz w:val="24"/>
          <w:szCs w:val="24"/>
        </w:rPr>
      </w:pPr>
    </w:p>
    <w:p w14:paraId="68702417" w14:textId="6287BF2F" w:rsidR="00FA5892" w:rsidRPr="00A25486" w:rsidRDefault="00FA5892" w:rsidP="00FA5892">
      <w:pPr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25486">
        <w:rPr>
          <w:rFonts w:ascii="Arial" w:eastAsia="Times New Roman" w:hAnsi="Arial" w:cs="Arial"/>
          <w:b/>
          <w:bCs/>
          <w:sz w:val="24"/>
          <w:szCs w:val="24"/>
          <w:u w:val="single"/>
        </w:rPr>
        <w:t>Compensation</w:t>
      </w:r>
    </w:p>
    <w:p w14:paraId="0CBE6C7B" w14:textId="0B45419A" w:rsidR="00FA5892" w:rsidRPr="00A25486" w:rsidRDefault="00FA5892" w:rsidP="00FA5892">
      <w:pPr>
        <w:pStyle w:val="ListParagraph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A25486">
        <w:rPr>
          <w:rFonts w:ascii="Arial" w:hAnsi="Arial" w:cs="Arial"/>
          <w:sz w:val="24"/>
          <w:szCs w:val="24"/>
        </w:rPr>
        <w:t>Salary</w:t>
      </w:r>
    </w:p>
    <w:sectPr w:rsidR="00FA5892" w:rsidRPr="00A25486" w:rsidSect="00D6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D1BC6" w14:textId="77777777" w:rsidR="00FB4DBE" w:rsidRDefault="00FB4DBE" w:rsidP="0096288F">
      <w:r>
        <w:separator/>
      </w:r>
    </w:p>
  </w:endnote>
  <w:endnote w:type="continuationSeparator" w:id="0">
    <w:p w14:paraId="1125D402" w14:textId="77777777" w:rsidR="00FB4DBE" w:rsidRDefault="00FB4DBE" w:rsidP="009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7B1F9" w14:textId="77777777" w:rsidR="00FB4DBE" w:rsidRDefault="00FB4DBE" w:rsidP="0096288F">
      <w:r>
        <w:separator/>
      </w:r>
    </w:p>
  </w:footnote>
  <w:footnote w:type="continuationSeparator" w:id="0">
    <w:p w14:paraId="297ED1A6" w14:textId="77777777" w:rsidR="00FB4DBE" w:rsidRDefault="00FB4DBE" w:rsidP="0096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222"/>
    <w:multiLevelType w:val="hybridMultilevel"/>
    <w:tmpl w:val="8AD2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6209E6"/>
    <w:multiLevelType w:val="multilevel"/>
    <w:tmpl w:val="BA26C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70F2"/>
    <w:multiLevelType w:val="multilevel"/>
    <w:tmpl w:val="87AE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C6094"/>
    <w:multiLevelType w:val="hybridMultilevel"/>
    <w:tmpl w:val="D1FA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B099E"/>
    <w:multiLevelType w:val="hybridMultilevel"/>
    <w:tmpl w:val="60562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80EF5"/>
    <w:multiLevelType w:val="multilevel"/>
    <w:tmpl w:val="247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F0892"/>
    <w:multiLevelType w:val="multilevel"/>
    <w:tmpl w:val="5AAA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433C3A"/>
    <w:multiLevelType w:val="multilevel"/>
    <w:tmpl w:val="762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C70DB"/>
    <w:multiLevelType w:val="hybridMultilevel"/>
    <w:tmpl w:val="7E82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A00BE6"/>
    <w:multiLevelType w:val="multilevel"/>
    <w:tmpl w:val="2E18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0244C"/>
    <w:multiLevelType w:val="hybridMultilevel"/>
    <w:tmpl w:val="592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59390A"/>
    <w:multiLevelType w:val="hybridMultilevel"/>
    <w:tmpl w:val="525E6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5D3D01"/>
    <w:multiLevelType w:val="multilevel"/>
    <w:tmpl w:val="E046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941A0A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D713A2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554F49"/>
    <w:multiLevelType w:val="multilevel"/>
    <w:tmpl w:val="C652CDBC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7416F5"/>
    <w:multiLevelType w:val="multilevel"/>
    <w:tmpl w:val="D722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695759"/>
    <w:multiLevelType w:val="hybridMultilevel"/>
    <w:tmpl w:val="6538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FC5BB4"/>
    <w:multiLevelType w:val="multilevel"/>
    <w:tmpl w:val="7EA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CD2A68"/>
    <w:multiLevelType w:val="multilevel"/>
    <w:tmpl w:val="05DE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73A6C"/>
    <w:multiLevelType w:val="multilevel"/>
    <w:tmpl w:val="F428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A447D0"/>
    <w:multiLevelType w:val="multilevel"/>
    <w:tmpl w:val="6B6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74312C"/>
    <w:multiLevelType w:val="multilevel"/>
    <w:tmpl w:val="3754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A22B93"/>
    <w:multiLevelType w:val="multilevel"/>
    <w:tmpl w:val="B864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8665F"/>
    <w:multiLevelType w:val="multilevel"/>
    <w:tmpl w:val="14E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0D0B26"/>
    <w:multiLevelType w:val="multilevel"/>
    <w:tmpl w:val="BFB0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7A2A7F"/>
    <w:multiLevelType w:val="hybridMultilevel"/>
    <w:tmpl w:val="2FCE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12507"/>
    <w:multiLevelType w:val="hybridMultilevel"/>
    <w:tmpl w:val="B65A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95FE0"/>
    <w:multiLevelType w:val="multilevel"/>
    <w:tmpl w:val="C616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EC5FF1"/>
    <w:multiLevelType w:val="multilevel"/>
    <w:tmpl w:val="B39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7E4675"/>
    <w:multiLevelType w:val="multilevel"/>
    <w:tmpl w:val="5AAA8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3C67A18"/>
    <w:multiLevelType w:val="hybridMultilevel"/>
    <w:tmpl w:val="5CD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52DAD"/>
    <w:multiLevelType w:val="hybridMultilevel"/>
    <w:tmpl w:val="FDB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B30DC"/>
    <w:multiLevelType w:val="hybridMultilevel"/>
    <w:tmpl w:val="58E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07DA9"/>
    <w:multiLevelType w:val="multilevel"/>
    <w:tmpl w:val="3EA0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862575"/>
    <w:multiLevelType w:val="hybridMultilevel"/>
    <w:tmpl w:val="523C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630F2"/>
    <w:multiLevelType w:val="multilevel"/>
    <w:tmpl w:val="C4F2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56651D"/>
    <w:multiLevelType w:val="multilevel"/>
    <w:tmpl w:val="CC2E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D34268"/>
    <w:multiLevelType w:val="multilevel"/>
    <w:tmpl w:val="39861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080" w:hanging="360"/>
      </w:pPr>
      <w:rPr>
        <w:rFonts w:ascii="Helvetica" w:eastAsia="Times New Roman" w:hAnsi="Helvetica" w:cs="Helvetica" w:hint="default"/>
        <w:color w:val="00000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D454CF"/>
    <w:multiLevelType w:val="multilevel"/>
    <w:tmpl w:val="9478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842BA9"/>
    <w:multiLevelType w:val="hybridMultilevel"/>
    <w:tmpl w:val="DF762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8A4526"/>
    <w:multiLevelType w:val="multilevel"/>
    <w:tmpl w:val="295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383A61"/>
    <w:multiLevelType w:val="multilevel"/>
    <w:tmpl w:val="D57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9"/>
  </w:num>
  <w:num w:numId="3">
    <w:abstractNumId w:val="25"/>
  </w:num>
  <w:num w:numId="4">
    <w:abstractNumId w:val="2"/>
  </w:num>
  <w:num w:numId="5">
    <w:abstractNumId w:val="34"/>
  </w:num>
  <w:num w:numId="6">
    <w:abstractNumId w:val="1"/>
  </w:num>
  <w:num w:numId="7">
    <w:abstractNumId w:val="14"/>
  </w:num>
  <w:num w:numId="8">
    <w:abstractNumId w:val="18"/>
  </w:num>
  <w:num w:numId="9">
    <w:abstractNumId w:val="19"/>
  </w:num>
  <w:num w:numId="10">
    <w:abstractNumId w:val="36"/>
  </w:num>
  <w:num w:numId="11">
    <w:abstractNumId w:val="7"/>
  </w:num>
  <w:num w:numId="12">
    <w:abstractNumId w:val="15"/>
  </w:num>
  <w:num w:numId="13">
    <w:abstractNumId w:val="30"/>
  </w:num>
  <w:num w:numId="14">
    <w:abstractNumId w:val="16"/>
  </w:num>
  <w:num w:numId="15">
    <w:abstractNumId w:val="13"/>
  </w:num>
  <w:num w:numId="16">
    <w:abstractNumId w:val="38"/>
  </w:num>
  <w:num w:numId="17">
    <w:abstractNumId w:val="2"/>
  </w:num>
  <w:num w:numId="18">
    <w:abstractNumId w:val="26"/>
  </w:num>
  <w:num w:numId="19">
    <w:abstractNumId w:val="6"/>
  </w:num>
  <w:num w:numId="20">
    <w:abstractNumId w:val="12"/>
  </w:num>
  <w:num w:numId="21">
    <w:abstractNumId w:val="40"/>
  </w:num>
  <w:num w:numId="22">
    <w:abstractNumId w:val="3"/>
  </w:num>
  <w:num w:numId="23">
    <w:abstractNumId w:val="31"/>
  </w:num>
  <w:num w:numId="24">
    <w:abstractNumId w:val="32"/>
  </w:num>
  <w:num w:numId="25">
    <w:abstractNumId w:val="23"/>
  </w:num>
  <w:num w:numId="26">
    <w:abstractNumId w:val="42"/>
  </w:num>
  <w:num w:numId="27">
    <w:abstractNumId w:val="21"/>
  </w:num>
  <w:num w:numId="28">
    <w:abstractNumId w:val="33"/>
  </w:num>
  <w:num w:numId="29">
    <w:abstractNumId w:val="5"/>
  </w:num>
  <w:num w:numId="30">
    <w:abstractNumId w:val="37"/>
  </w:num>
  <w:num w:numId="31">
    <w:abstractNumId w:val="28"/>
  </w:num>
  <w:num w:numId="32">
    <w:abstractNumId w:val="39"/>
  </w:num>
  <w:num w:numId="33">
    <w:abstractNumId w:val="9"/>
  </w:num>
  <w:num w:numId="34">
    <w:abstractNumId w:val="27"/>
  </w:num>
  <w:num w:numId="35">
    <w:abstractNumId w:val="20"/>
  </w:num>
  <w:num w:numId="36">
    <w:abstractNumId w:val="41"/>
  </w:num>
  <w:num w:numId="37">
    <w:abstractNumId w:val="35"/>
  </w:num>
  <w:num w:numId="38">
    <w:abstractNumId w:val="24"/>
  </w:num>
  <w:num w:numId="39">
    <w:abstractNumId w:val="4"/>
  </w:num>
  <w:num w:numId="40">
    <w:abstractNumId w:val="17"/>
  </w:num>
  <w:num w:numId="41">
    <w:abstractNumId w:val="8"/>
  </w:num>
  <w:num w:numId="42">
    <w:abstractNumId w:val="10"/>
  </w:num>
  <w:num w:numId="43">
    <w:abstractNumId w:val="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DB"/>
    <w:rsid w:val="000237EA"/>
    <w:rsid w:val="00030B82"/>
    <w:rsid w:val="00042843"/>
    <w:rsid w:val="000962DA"/>
    <w:rsid w:val="000B5CE8"/>
    <w:rsid w:val="000E19AD"/>
    <w:rsid w:val="000E7DB1"/>
    <w:rsid w:val="00132731"/>
    <w:rsid w:val="00174B73"/>
    <w:rsid w:val="00177208"/>
    <w:rsid w:val="001778A8"/>
    <w:rsid w:val="00190718"/>
    <w:rsid w:val="001968BC"/>
    <w:rsid w:val="001D7CBB"/>
    <w:rsid w:val="001F4C76"/>
    <w:rsid w:val="0021331E"/>
    <w:rsid w:val="0021743F"/>
    <w:rsid w:val="00286152"/>
    <w:rsid w:val="002A1A8E"/>
    <w:rsid w:val="002A235F"/>
    <w:rsid w:val="002B1BA5"/>
    <w:rsid w:val="002C5608"/>
    <w:rsid w:val="002D56DD"/>
    <w:rsid w:val="002D6E05"/>
    <w:rsid w:val="002E09CB"/>
    <w:rsid w:val="002E3FA5"/>
    <w:rsid w:val="003076EA"/>
    <w:rsid w:val="00316BA8"/>
    <w:rsid w:val="00321C5E"/>
    <w:rsid w:val="003238BA"/>
    <w:rsid w:val="003312A2"/>
    <w:rsid w:val="003579AB"/>
    <w:rsid w:val="00360EBC"/>
    <w:rsid w:val="00367529"/>
    <w:rsid w:val="00373B26"/>
    <w:rsid w:val="00391209"/>
    <w:rsid w:val="00395901"/>
    <w:rsid w:val="003A04CC"/>
    <w:rsid w:val="003A2FDE"/>
    <w:rsid w:val="003B475D"/>
    <w:rsid w:val="003B5400"/>
    <w:rsid w:val="003C2878"/>
    <w:rsid w:val="003D096F"/>
    <w:rsid w:val="003E498A"/>
    <w:rsid w:val="003F2C03"/>
    <w:rsid w:val="00400A94"/>
    <w:rsid w:val="00447ECE"/>
    <w:rsid w:val="00471E00"/>
    <w:rsid w:val="00491EBC"/>
    <w:rsid w:val="004927FD"/>
    <w:rsid w:val="004A0C75"/>
    <w:rsid w:val="004A27E6"/>
    <w:rsid w:val="004C06DD"/>
    <w:rsid w:val="004C55BD"/>
    <w:rsid w:val="004D3129"/>
    <w:rsid w:val="004E5A82"/>
    <w:rsid w:val="004F47ED"/>
    <w:rsid w:val="0050448A"/>
    <w:rsid w:val="005112DE"/>
    <w:rsid w:val="0053047E"/>
    <w:rsid w:val="00537C90"/>
    <w:rsid w:val="005610A6"/>
    <w:rsid w:val="005B1BC5"/>
    <w:rsid w:val="005C185F"/>
    <w:rsid w:val="005E1ADA"/>
    <w:rsid w:val="005E1D3F"/>
    <w:rsid w:val="005F3F9C"/>
    <w:rsid w:val="005F67AD"/>
    <w:rsid w:val="00644D73"/>
    <w:rsid w:val="00647404"/>
    <w:rsid w:val="00664871"/>
    <w:rsid w:val="006715BC"/>
    <w:rsid w:val="00697783"/>
    <w:rsid w:val="006A2B01"/>
    <w:rsid w:val="006B563F"/>
    <w:rsid w:val="00702792"/>
    <w:rsid w:val="00712323"/>
    <w:rsid w:val="00720AAC"/>
    <w:rsid w:val="00733887"/>
    <w:rsid w:val="00734F29"/>
    <w:rsid w:val="00743A09"/>
    <w:rsid w:val="00757C71"/>
    <w:rsid w:val="00762D70"/>
    <w:rsid w:val="007656DB"/>
    <w:rsid w:val="00792D46"/>
    <w:rsid w:val="007969AA"/>
    <w:rsid w:val="007A3109"/>
    <w:rsid w:val="007C50D5"/>
    <w:rsid w:val="008104DB"/>
    <w:rsid w:val="00835955"/>
    <w:rsid w:val="008541B0"/>
    <w:rsid w:val="008C5BEB"/>
    <w:rsid w:val="0096288F"/>
    <w:rsid w:val="00971A61"/>
    <w:rsid w:val="00972837"/>
    <w:rsid w:val="00974EFA"/>
    <w:rsid w:val="0099353D"/>
    <w:rsid w:val="009A051E"/>
    <w:rsid w:val="009A6045"/>
    <w:rsid w:val="009B057C"/>
    <w:rsid w:val="009D54C5"/>
    <w:rsid w:val="00A14F44"/>
    <w:rsid w:val="00A25486"/>
    <w:rsid w:val="00A61FA7"/>
    <w:rsid w:val="00A65253"/>
    <w:rsid w:val="00AA124E"/>
    <w:rsid w:val="00AA3953"/>
    <w:rsid w:val="00AA5B7B"/>
    <w:rsid w:val="00AB5547"/>
    <w:rsid w:val="00AD4508"/>
    <w:rsid w:val="00B24EAC"/>
    <w:rsid w:val="00B46C47"/>
    <w:rsid w:val="00B81C66"/>
    <w:rsid w:val="00B943EF"/>
    <w:rsid w:val="00BA0AF2"/>
    <w:rsid w:val="00BB789A"/>
    <w:rsid w:val="00BC2949"/>
    <w:rsid w:val="00BE2105"/>
    <w:rsid w:val="00BF541A"/>
    <w:rsid w:val="00C272AD"/>
    <w:rsid w:val="00C3658F"/>
    <w:rsid w:val="00C50D8E"/>
    <w:rsid w:val="00C842BB"/>
    <w:rsid w:val="00CA3D02"/>
    <w:rsid w:val="00CB2275"/>
    <w:rsid w:val="00CB79AD"/>
    <w:rsid w:val="00CE5AFE"/>
    <w:rsid w:val="00CF4057"/>
    <w:rsid w:val="00D0294B"/>
    <w:rsid w:val="00D2481A"/>
    <w:rsid w:val="00D61EA4"/>
    <w:rsid w:val="00D653C0"/>
    <w:rsid w:val="00D657DD"/>
    <w:rsid w:val="00D90C84"/>
    <w:rsid w:val="00DA01FF"/>
    <w:rsid w:val="00DA418D"/>
    <w:rsid w:val="00DC6A60"/>
    <w:rsid w:val="00DD4521"/>
    <w:rsid w:val="00DD4F8F"/>
    <w:rsid w:val="00DE7396"/>
    <w:rsid w:val="00DF7ED7"/>
    <w:rsid w:val="00E06580"/>
    <w:rsid w:val="00E175DC"/>
    <w:rsid w:val="00E342DE"/>
    <w:rsid w:val="00E34450"/>
    <w:rsid w:val="00E547AA"/>
    <w:rsid w:val="00E70283"/>
    <w:rsid w:val="00EA35DE"/>
    <w:rsid w:val="00EA6CF0"/>
    <w:rsid w:val="00ED1B9A"/>
    <w:rsid w:val="00ED1E43"/>
    <w:rsid w:val="00EE282B"/>
    <w:rsid w:val="00F23C0E"/>
    <w:rsid w:val="00F34F73"/>
    <w:rsid w:val="00F723F7"/>
    <w:rsid w:val="00F820A5"/>
    <w:rsid w:val="00F85594"/>
    <w:rsid w:val="00FA5892"/>
    <w:rsid w:val="00FB4DBE"/>
    <w:rsid w:val="00FC17F4"/>
    <w:rsid w:val="00FD4E7E"/>
    <w:rsid w:val="00FF6DB6"/>
    <w:rsid w:val="0B31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8AEC1"/>
  <w15:chartTrackingRefBased/>
  <w15:docId w15:val="{CFAB0A71-A698-4495-9465-00B0EEAE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8F"/>
  </w:style>
  <w:style w:type="paragraph" w:styleId="Footer">
    <w:name w:val="footer"/>
    <w:basedOn w:val="Normal"/>
    <w:link w:val="FooterChar"/>
    <w:uiPriority w:val="99"/>
    <w:unhideWhenUsed/>
    <w:rsid w:val="00962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8F"/>
  </w:style>
  <w:style w:type="character" w:styleId="Emphasis">
    <w:name w:val="Emphasis"/>
    <w:basedOn w:val="DefaultParagraphFont"/>
    <w:uiPriority w:val="20"/>
    <w:qFormat/>
    <w:rsid w:val="00C842BB"/>
    <w:rPr>
      <w:i/>
      <w:iCs/>
    </w:rPr>
  </w:style>
  <w:style w:type="paragraph" w:styleId="ListParagraph">
    <w:name w:val="List Paragraph"/>
    <w:basedOn w:val="Normal"/>
    <w:uiPriority w:val="34"/>
    <w:qFormat/>
    <w:rsid w:val="000428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19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19AD"/>
    <w:rPr>
      <w:b/>
      <w:bCs/>
    </w:rPr>
  </w:style>
  <w:style w:type="character" w:customStyle="1" w:styleId="wbzude">
    <w:name w:val="wbzude"/>
    <w:basedOn w:val="DefaultParagraphFont"/>
    <w:rsid w:val="00B81C66"/>
  </w:style>
  <w:style w:type="paragraph" w:customStyle="1" w:styleId="font7">
    <w:name w:val="font_7"/>
    <w:basedOn w:val="Normal"/>
    <w:rsid w:val="009728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9260">
          <w:marLeft w:val="0"/>
          <w:marRight w:val="0"/>
          <w:marTop w:val="0"/>
          <w:marBottom w:val="0"/>
          <w:divBdr>
            <w:top w:val="single" w:sz="24" w:space="12" w:color="FF5A1F"/>
            <w:left w:val="none" w:sz="0" w:space="0" w:color="auto"/>
            <w:bottom w:val="single" w:sz="6" w:space="12" w:color="CCCCCC"/>
            <w:right w:val="none" w:sz="0" w:space="0" w:color="auto"/>
          </w:divBdr>
          <w:divsChild>
            <w:div w:id="12741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4109">
                      <w:marLeft w:val="0"/>
                      <w:marRight w:val="45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7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30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Lowney</dc:creator>
  <cp:keywords/>
  <dc:description/>
  <cp:lastModifiedBy>NE Family</cp:lastModifiedBy>
  <cp:revision>27</cp:revision>
  <dcterms:created xsi:type="dcterms:W3CDTF">2020-04-30T20:06:00Z</dcterms:created>
  <dcterms:modified xsi:type="dcterms:W3CDTF">2020-05-04T19:27:00Z</dcterms:modified>
</cp:coreProperties>
</file>